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55586" w14:textId="25FC5F43" w:rsidR="00BD79DE" w:rsidRDefault="00901544">
      <w:r>
        <w:t xml:space="preserve">Statement of </w:t>
      </w:r>
      <w:r w:rsidR="00991D82">
        <w:t xml:space="preserve">Environmental </w:t>
      </w:r>
      <w:r>
        <w:t>Effects</w:t>
      </w:r>
    </w:p>
    <w:p w14:paraId="1645A2A3" w14:textId="514C20AD" w:rsidR="00BD79DE" w:rsidRDefault="00BD79DE">
      <w:r>
        <w:t xml:space="preserve">6 Discovery </w:t>
      </w:r>
      <w:r w:rsidR="00292A2A">
        <w:t>Dr</w:t>
      </w:r>
    </w:p>
    <w:p w14:paraId="59CEB96E" w14:textId="2D6B2351" w:rsidR="00BD79DE" w:rsidRDefault="00BD79DE">
      <w:r>
        <w:t>Yass 2582</w:t>
      </w:r>
    </w:p>
    <w:p w14:paraId="0236AD86" w14:textId="06ABB205" w:rsidR="009E3801" w:rsidRDefault="009E3801"/>
    <w:p w14:paraId="03D9101C" w14:textId="67135AFE" w:rsidR="009E3801" w:rsidRDefault="00614B85">
      <w:r>
        <w:t xml:space="preserve">              CONTEXT &amp; SETTING</w:t>
      </w:r>
    </w:p>
    <w:p w14:paraId="309F1E85" w14:textId="63629773" w:rsidR="00BD79DE" w:rsidRDefault="00BD79DE"/>
    <w:p w14:paraId="7B9CAC72" w14:textId="153C3ED7" w:rsidR="00E97F76" w:rsidRDefault="00972DC5" w:rsidP="00E97F76">
      <w:pPr>
        <w:pStyle w:val="ListParagraph"/>
        <w:numPr>
          <w:ilvl w:val="0"/>
          <w:numId w:val="1"/>
        </w:numPr>
      </w:pPr>
      <w:r>
        <w:t xml:space="preserve">Yes, </w:t>
      </w:r>
      <w:r w:rsidR="0032116A">
        <w:t xml:space="preserve">the proposed building, albeit is of 2 storey dimensions </w:t>
      </w:r>
      <w:r w:rsidR="00FB32CE">
        <w:t xml:space="preserve">is no higher than the nearest </w:t>
      </w:r>
      <w:r w:rsidR="00CA4325">
        <w:t>dwellings</w:t>
      </w:r>
      <w:r w:rsidR="00FB32CE">
        <w:t xml:space="preserve"> to our </w:t>
      </w:r>
      <w:r w:rsidR="00883AE9">
        <w:t xml:space="preserve">North West corner. </w:t>
      </w:r>
      <w:r w:rsidR="008D17A6">
        <w:t xml:space="preserve">The closest neighbouring </w:t>
      </w:r>
      <w:r w:rsidR="00CA4325">
        <w:t xml:space="preserve">dwelling </w:t>
      </w:r>
      <w:r w:rsidR="008D17A6">
        <w:t xml:space="preserve">is of </w:t>
      </w:r>
      <w:r w:rsidR="00292A2A">
        <w:t>single-story</w:t>
      </w:r>
      <w:r w:rsidR="008D17A6">
        <w:t xml:space="preserve"> </w:t>
      </w:r>
      <w:r w:rsidR="00B703A6">
        <w:t xml:space="preserve">occupancy at the street side of </w:t>
      </w:r>
      <w:r w:rsidR="00292A2A">
        <w:t>their</w:t>
      </w:r>
      <w:r w:rsidR="00B703A6">
        <w:t xml:space="preserve"> property, but due to natural </w:t>
      </w:r>
      <w:r w:rsidR="007318F1">
        <w:t xml:space="preserve">land fall it supports a second storey facing our property, the next </w:t>
      </w:r>
      <w:r w:rsidR="003915A9">
        <w:t xml:space="preserve">closest residence is once again upward </w:t>
      </w:r>
      <w:r w:rsidR="00136E87">
        <w:t>of both residence &amp;</w:t>
      </w:r>
      <w:r w:rsidR="00BD1199">
        <w:t xml:space="preserve"> a</w:t>
      </w:r>
      <w:r w:rsidR="004E1DB3">
        <w:t xml:space="preserve">re </w:t>
      </w:r>
      <w:r w:rsidR="00136E87">
        <w:t>unlikely</w:t>
      </w:r>
      <w:r w:rsidR="0010218E">
        <w:t xml:space="preserve"> for the </w:t>
      </w:r>
      <w:r w:rsidR="00292A2A">
        <w:t>occupants to</w:t>
      </w:r>
      <w:r w:rsidR="00136E87">
        <w:t xml:space="preserve"> have any impact on our proposed </w:t>
      </w:r>
      <w:r w:rsidR="00E97F76">
        <w:t xml:space="preserve">residence. I have </w:t>
      </w:r>
      <w:r w:rsidR="00292A2A">
        <w:t>spoken</w:t>
      </w:r>
      <w:r w:rsidR="00E97F76">
        <w:t xml:space="preserve"> to the affected neighbours about the proposed development which has not met with any concerns.</w:t>
      </w:r>
      <w:r w:rsidR="0060297E">
        <w:t xml:space="preserve"> On an earlier </w:t>
      </w:r>
      <w:r w:rsidR="000F7454">
        <w:t>visit from council building inspector</w:t>
      </w:r>
      <w:r w:rsidR="00D241FE">
        <w:t>,</w:t>
      </w:r>
      <w:r w:rsidR="00E45EA9">
        <w:t xml:space="preserve"> John Manwell</w:t>
      </w:r>
      <w:r w:rsidR="00D241FE">
        <w:t>a</w:t>
      </w:r>
      <w:r w:rsidR="000F7454">
        <w:t xml:space="preserve">, the ensuing questions that were asked about design &amp; sighting </w:t>
      </w:r>
      <w:r w:rsidR="00E45EA9">
        <w:t>were met with no apparent concerns.</w:t>
      </w:r>
    </w:p>
    <w:p w14:paraId="7F3F6BEC" w14:textId="6903F1A0" w:rsidR="007D7CBB" w:rsidRDefault="000521CA" w:rsidP="007D7CBB">
      <w:pPr>
        <w:pStyle w:val="ListParagraph"/>
      </w:pPr>
      <w:r>
        <w:t>NEIGHBOURHOOD IMPACT</w:t>
      </w:r>
    </w:p>
    <w:p w14:paraId="37CCA2A1" w14:textId="0CC83A0C" w:rsidR="00E97F76" w:rsidRDefault="009348FB" w:rsidP="00E97F76">
      <w:pPr>
        <w:pStyle w:val="ListParagraph"/>
        <w:numPr>
          <w:ilvl w:val="0"/>
          <w:numId w:val="1"/>
        </w:numPr>
      </w:pPr>
      <w:r>
        <w:t>No overshadowing</w:t>
      </w:r>
      <w:r w:rsidR="00354446">
        <w:t xml:space="preserve"> or </w:t>
      </w:r>
      <w:r w:rsidR="003B3E6A">
        <w:t xml:space="preserve">affected privacy </w:t>
      </w:r>
      <w:r>
        <w:t xml:space="preserve">of </w:t>
      </w:r>
      <w:r w:rsidR="00CA6D71">
        <w:t xml:space="preserve">neighbouring dwellings will occur </w:t>
      </w:r>
      <w:r w:rsidR="00BE4B2C">
        <w:t>due to the building orientation</w:t>
      </w:r>
      <w:r w:rsidR="00D06B13">
        <w:t xml:space="preserve">, </w:t>
      </w:r>
      <w:r w:rsidR="00734CCD">
        <w:t xml:space="preserve">potential </w:t>
      </w:r>
      <w:r w:rsidR="00D06B13">
        <w:t xml:space="preserve">affected dwelling </w:t>
      </w:r>
      <w:r w:rsidR="00292A2A">
        <w:t>is</w:t>
      </w:r>
      <w:r w:rsidR="00D06B13">
        <w:t xml:space="preserve"> located at a North West</w:t>
      </w:r>
      <w:r w:rsidR="00181281">
        <w:t xml:space="preserve">erly direction, closest </w:t>
      </w:r>
      <w:r w:rsidR="00270D2F">
        <w:t xml:space="preserve">neighbour dwelling is 25 metres from proposed </w:t>
      </w:r>
      <w:r w:rsidR="00354446">
        <w:t>development</w:t>
      </w:r>
      <w:r w:rsidR="003945B7">
        <w:t xml:space="preserve"> &amp; predominately face away from any neighbourhood activity.</w:t>
      </w:r>
      <w:r w:rsidR="00BD407D">
        <w:t xml:space="preserve"> There are no windows on the second floor that give visual access to the</w:t>
      </w:r>
      <w:r w:rsidR="009E3A77">
        <w:t xml:space="preserve"> dwellings on the N/W orientation</w:t>
      </w:r>
      <w:r w:rsidR="00012054">
        <w:t>.</w:t>
      </w:r>
    </w:p>
    <w:p w14:paraId="1EAF89F4" w14:textId="5C2E9AD6" w:rsidR="000521CA" w:rsidRDefault="000521CA" w:rsidP="000521CA">
      <w:pPr>
        <w:pStyle w:val="ListParagraph"/>
      </w:pPr>
      <w:r>
        <w:t>ACCESS</w:t>
      </w:r>
    </w:p>
    <w:p w14:paraId="2CA7647B" w14:textId="2AD6810A" w:rsidR="00012054" w:rsidRDefault="008B09A8" w:rsidP="00E97F76">
      <w:pPr>
        <w:pStyle w:val="ListParagraph"/>
        <w:numPr>
          <w:ilvl w:val="0"/>
          <w:numId w:val="1"/>
        </w:numPr>
      </w:pPr>
      <w:r>
        <w:t xml:space="preserve">Original </w:t>
      </w:r>
      <w:r w:rsidR="00522F9B">
        <w:t xml:space="preserve">&amp; existing </w:t>
      </w:r>
      <w:r>
        <w:t xml:space="preserve">access will be maintained within the </w:t>
      </w:r>
      <w:proofErr w:type="gramStart"/>
      <w:r w:rsidR="00522F9B">
        <w:t>7 acre</w:t>
      </w:r>
      <w:proofErr w:type="gramEnd"/>
      <w:r w:rsidR="00522F9B">
        <w:t xml:space="preserve"> block</w:t>
      </w:r>
      <w:r w:rsidR="001F3FCD">
        <w:t xml:space="preserve">, </w:t>
      </w:r>
      <w:r w:rsidR="00F32DF6">
        <w:t xml:space="preserve">the driveway, now dirt will eventually be of </w:t>
      </w:r>
      <w:r w:rsidR="001E4E09">
        <w:t xml:space="preserve">concrete </w:t>
      </w:r>
      <w:r w:rsidR="00EC28B5">
        <w:t>construction.</w:t>
      </w:r>
    </w:p>
    <w:p w14:paraId="022129AA" w14:textId="37A0E1D0" w:rsidR="000D29FE" w:rsidRDefault="000D29FE" w:rsidP="000D29FE">
      <w:pPr>
        <w:pStyle w:val="ListParagraph"/>
      </w:pPr>
      <w:r>
        <w:t>WASTE &amp; SERVICING</w:t>
      </w:r>
    </w:p>
    <w:p w14:paraId="5A77BA4A" w14:textId="45951F3A" w:rsidR="00EC28B5" w:rsidRDefault="00EC28B5" w:rsidP="00E97F76">
      <w:pPr>
        <w:pStyle w:val="ListParagraph"/>
        <w:numPr>
          <w:ilvl w:val="0"/>
          <w:numId w:val="1"/>
        </w:numPr>
      </w:pPr>
      <w:r>
        <w:t xml:space="preserve">Minimal building waste </w:t>
      </w:r>
      <w:r w:rsidR="00816081">
        <w:t xml:space="preserve">is expected due to the major construction element being concrete &amp; </w:t>
      </w:r>
      <w:r w:rsidR="00151E22">
        <w:t xml:space="preserve">a </w:t>
      </w:r>
      <w:r w:rsidR="00816081">
        <w:t>kit form metal building</w:t>
      </w:r>
      <w:r w:rsidR="00151E22">
        <w:t xml:space="preserve">. </w:t>
      </w:r>
      <w:r w:rsidR="001423A4">
        <w:t xml:space="preserve">For the internal </w:t>
      </w:r>
      <w:r w:rsidR="00A75E4C">
        <w:t>habitable a</w:t>
      </w:r>
      <w:r w:rsidR="0032721E">
        <w:t>reas</w:t>
      </w:r>
      <w:r w:rsidR="001423A4">
        <w:t xml:space="preserve"> of the building </w:t>
      </w:r>
      <w:r w:rsidR="0032721E">
        <w:t xml:space="preserve">upstairs </w:t>
      </w:r>
      <w:r w:rsidR="000C0D2A">
        <w:t xml:space="preserve">will have </w:t>
      </w:r>
      <w:r w:rsidR="0032721E">
        <w:t xml:space="preserve">a prefabricated structural steel mezzanine </w:t>
      </w:r>
      <w:r w:rsidR="00DD3E7B">
        <w:t>floor covered in structural flooring, zero waste</w:t>
      </w:r>
      <w:r w:rsidR="00AF6EFA">
        <w:t xml:space="preserve"> is expected in this building evolution! Internal walls will have </w:t>
      </w:r>
      <w:r w:rsidR="00C01797">
        <w:t>traditional frame with gyprock coverings</w:t>
      </w:r>
      <w:r w:rsidR="000D29FE">
        <w:t>.</w:t>
      </w:r>
      <w:r w:rsidR="00EA6F0D">
        <w:t xml:space="preserve"> Sewer mains are connected </w:t>
      </w:r>
      <w:r w:rsidR="00F10E41">
        <w:t xml:space="preserve">in the original dwelling on the </w:t>
      </w:r>
      <w:r w:rsidR="00292A2A">
        <w:t>block. Storm</w:t>
      </w:r>
      <w:r w:rsidR="003546AA">
        <w:t xml:space="preserve"> water will be diverted with fill towards </w:t>
      </w:r>
      <w:r w:rsidR="005E1892">
        <w:t xml:space="preserve">the stormwater culvert on the lower portion of </w:t>
      </w:r>
      <w:r w:rsidR="006C4CDB">
        <w:t>the</w:t>
      </w:r>
      <w:r w:rsidR="005E1892">
        <w:t xml:space="preserve"> block. This is clearly identified on the site plan.</w:t>
      </w:r>
      <w:r w:rsidR="001653A9">
        <w:t xml:space="preserve"> House hold</w:t>
      </w:r>
      <w:r w:rsidR="006C4CDB">
        <w:t xml:space="preserve"> water </w:t>
      </w:r>
      <w:r w:rsidR="001653A9">
        <w:t xml:space="preserve">is disposed of via </w:t>
      </w:r>
      <w:r w:rsidR="002A196E">
        <w:t>council service.</w:t>
      </w:r>
      <w:r w:rsidR="005E6E03">
        <w:t xml:space="preserve"> </w:t>
      </w:r>
      <w:r w:rsidR="001C44C7">
        <w:t xml:space="preserve">Power, phone &amp; sanitary services already exist on the </w:t>
      </w:r>
      <w:r w:rsidR="001118B6">
        <w:t>site.</w:t>
      </w:r>
    </w:p>
    <w:p w14:paraId="253C378F" w14:textId="53136E2D" w:rsidR="001118B6" w:rsidRDefault="00F06F19" w:rsidP="00F06F19">
      <w:pPr>
        <w:pStyle w:val="ListParagraph"/>
      </w:pPr>
      <w:r>
        <w:t xml:space="preserve">ENVIRONMENTAL </w:t>
      </w:r>
      <w:r w:rsidR="005E7F06">
        <w:t>IMPACTS</w:t>
      </w:r>
    </w:p>
    <w:p w14:paraId="3156ADCA" w14:textId="2F07DFAE" w:rsidR="000D29FE" w:rsidRDefault="00F92953" w:rsidP="00E97F76">
      <w:pPr>
        <w:pStyle w:val="ListParagraph"/>
        <w:numPr>
          <w:ilvl w:val="0"/>
          <w:numId w:val="1"/>
        </w:numPr>
      </w:pPr>
      <w:r>
        <w:t xml:space="preserve">Any on site erosion will be captured </w:t>
      </w:r>
      <w:r w:rsidR="00292A2A">
        <w:t>by bunding</w:t>
      </w:r>
      <w:r w:rsidR="00BC000C">
        <w:t xml:space="preserve">, either sand bags </w:t>
      </w:r>
      <w:r w:rsidR="00F30483">
        <w:t>or portable bunding</w:t>
      </w:r>
      <w:r w:rsidR="0032471A">
        <w:t xml:space="preserve">! </w:t>
      </w:r>
      <w:r w:rsidR="00C37D9A">
        <w:t xml:space="preserve">There is a small amount of excavation at the eastern side of the </w:t>
      </w:r>
      <w:r w:rsidR="00BA41E7">
        <w:t>cut</w:t>
      </w:r>
      <w:r w:rsidR="005E7F06">
        <w:t xml:space="preserve"> 1800mm</w:t>
      </w:r>
      <w:r w:rsidR="00BA41E7">
        <w:t xml:space="preserve"> &amp; small amount of fill on the western edge</w:t>
      </w:r>
      <w:r w:rsidR="005E7F06">
        <w:t xml:space="preserve">, </w:t>
      </w:r>
      <w:r w:rsidR="00292A2A">
        <w:t>approx.</w:t>
      </w:r>
      <w:r w:rsidR="005E7F06">
        <w:t xml:space="preserve"> 400mm</w:t>
      </w:r>
      <w:r w:rsidR="006169E2">
        <w:t>,</w:t>
      </w:r>
      <w:r w:rsidR="00706E6A">
        <w:t>No</w:t>
      </w:r>
      <w:r w:rsidR="006169E2">
        <w:t xml:space="preserve"> vegetation will be removed </w:t>
      </w:r>
      <w:r w:rsidR="00EC2709">
        <w:t xml:space="preserve">other than </w:t>
      </w:r>
      <w:r w:rsidR="006169E2">
        <w:t xml:space="preserve"> an abundance of black berry bushes</w:t>
      </w:r>
      <w:r w:rsidR="002F0B66">
        <w:t xml:space="preserve"> with some small regrowth, </w:t>
      </w:r>
      <w:r w:rsidR="00BC5D93">
        <w:t>proposed development is on a residential block of 7 acres</w:t>
      </w:r>
      <w:r w:rsidR="00F826CF">
        <w:t>,</w:t>
      </w:r>
      <w:r w:rsidR="00EC66B5">
        <w:t xml:space="preserve"> the </w:t>
      </w:r>
      <w:r w:rsidR="0079784F">
        <w:t xml:space="preserve">proposed </w:t>
      </w:r>
      <w:r w:rsidR="00EC66B5">
        <w:t xml:space="preserve">development is </w:t>
      </w:r>
      <w:r w:rsidR="00E46BC0">
        <w:t xml:space="preserve">considered to be environmentally sustainable due to the </w:t>
      </w:r>
      <w:r w:rsidR="00705D87">
        <w:t xml:space="preserve">zero impact to natural flora &amp; fauna of the area, low impact to existing surrounding dwellings &amp; </w:t>
      </w:r>
      <w:r w:rsidR="005D62AB">
        <w:t>occupants, will be no higher or imposing that existing structures</w:t>
      </w:r>
      <w:r w:rsidR="005539DC">
        <w:t xml:space="preserve">, there has been a total of 132 </w:t>
      </w:r>
      <w:r w:rsidR="006D0676">
        <w:t xml:space="preserve">conifers planted on the block to provide privacy to all </w:t>
      </w:r>
      <w:r w:rsidR="00A65CDB">
        <w:t>st</w:t>
      </w:r>
      <w:r w:rsidR="005457F6">
        <w:t xml:space="preserve">ake </w:t>
      </w:r>
      <w:r w:rsidR="00A65CDB">
        <w:t xml:space="preserve"> holders</w:t>
      </w:r>
      <w:r w:rsidR="006D0676">
        <w:t xml:space="preserve"> that may be affected</w:t>
      </w:r>
      <w:r w:rsidR="00A65CDB">
        <w:t xml:space="preserve"> by any </w:t>
      </w:r>
      <w:r w:rsidR="00B97FE1">
        <w:t>development</w:t>
      </w:r>
      <w:r w:rsidR="00A65CDB">
        <w:t xml:space="preserve">, heavily grassed areas to limit soil erosion </w:t>
      </w:r>
      <w:r w:rsidR="00202356">
        <w:t xml:space="preserve">&amp; with the increase of trees &amp; </w:t>
      </w:r>
      <w:r w:rsidR="00CA6AB4">
        <w:t xml:space="preserve">shrubbery </w:t>
      </w:r>
      <w:r w:rsidR="00202356">
        <w:t xml:space="preserve"> help support </w:t>
      </w:r>
      <w:r w:rsidR="00CA6AB4">
        <w:t xml:space="preserve">the naturally </w:t>
      </w:r>
      <w:r w:rsidR="00DB1562">
        <w:t xml:space="preserve">active eco system on our block. </w:t>
      </w:r>
    </w:p>
    <w:p w14:paraId="6985E2AB" w14:textId="241CF101" w:rsidR="0071662D" w:rsidRDefault="00440EEC" w:rsidP="0071662D">
      <w:pPr>
        <w:pStyle w:val="ListParagraph"/>
      </w:pPr>
      <w:r>
        <w:t>NATURAL HAZARDS</w:t>
      </w:r>
    </w:p>
    <w:p w14:paraId="2E5B22D4" w14:textId="4D685409" w:rsidR="00D82AF7" w:rsidRDefault="00F90CA8" w:rsidP="00E97F76">
      <w:pPr>
        <w:pStyle w:val="ListParagraph"/>
        <w:numPr>
          <w:ilvl w:val="0"/>
          <w:numId w:val="1"/>
        </w:numPr>
      </w:pPr>
      <w:r>
        <w:t xml:space="preserve">The proposed development is located on a declared </w:t>
      </w:r>
      <w:r w:rsidR="002F16DA">
        <w:t>bushfire prone region.</w:t>
      </w:r>
      <w:r w:rsidR="00B76861">
        <w:t xml:space="preserve"> The proposed development is </w:t>
      </w:r>
      <w:r w:rsidR="00E94F45">
        <w:t xml:space="preserve">not </w:t>
      </w:r>
      <w:r w:rsidR="0071662D">
        <w:t>flood prone</w:t>
      </w:r>
      <w:r w:rsidR="00317A71">
        <w:t>.</w:t>
      </w:r>
    </w:p>
    <w:p w14:paraId="04D2815C" w14:textId="75565271" w:rsidR="009615C3" w:rsidRDefault="005A6175" w:rsidP="009615C3">
      <w:pPr>
        <w:pStyle w:val="ListParagraph"/>
        <w:numPr>
          <w:ilvl w:val="0"/>
          <w:numId w:val="1"/>
        </w:numPr>
      </w:pPr>
      <w:r>
        <w:t xml:space="preserve">The proposed development site is not a </w:t>
      </w:r>
      <w:r w:rsidR="00215D47">
        <w:t>heritage or conservation area</w:t>
      </w:r>
      <w:r w:rsidR="00F31D6F">
        <w:t xml:space="preserve"> </w:t>
      </w:r>
    </w:p>
    <w:p w14:paraId="0BA5BC07" w14:textId="50E455B7" w:rsidR="00F62494" w:rsidRDefault="00F62494" w:rsidP="00F62494"/>
    <w:p w14:paraId="7FFD88CD" w14:textId="5C1CE52F" w:rsidR="00F62494" w:rsidRDefault="00F62494" w:rsidP="00F62494"/>
    <w:sectPr w:rsidR="00F62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B9082E"/>
    <w:multiLevelType w:val="hybridMultilevel"/>
    <w:tmpl w:val="00C6023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64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DE"/>
    <w:rsid w:val="00012054"/>
    <w:rsid w:val="00051043"/>
    <w:rsid w:val="000521CA"/>
    <w:rsid w:val="000C0D2A"/>
    <w:rsid w:val="000D29FE"/>
    <w:rsid w:val="000F7454"/>
    <w:rsid w:val="0010218E"/>
    <w:rsid w:val="001118B6"/>
    <w:rsid w:val="00136E87"/>
    <w:rsid w:val="001423A4"/>
    <w:rsid w:val="00151E22"/>
    <w:rsid w:val="001653A9"/>
    <w:rsid w:val="00181281"/>
    <w:rsid w:val="001A4319"/>
    <w:rsid w:val="001C44C7"/>
    <w:rsid w:val="001E4E09"/>
    <w:rsid w:val="001F3FCD"/>
    <w:rsid w:val="00202356"/>
    <w:rsid w:val="00215D47"/>
    <w:rsid w:val="00270D2F"/>
    <w:rsid w:val="00292A2A"/>
    <w:rsid w:val="002A196E"/>
    <w:rsid w:val="002F0B66"/>
    <w:rsid w:val="002F16DA"/>
    <w:rsid w:val="00317A71"/>
    <w:rsid w:val="0032116A"/>
    <w:rsid w:val="0032471A"/>
    <w:rsid w:val="0032721E"/>
    <w:rsid w:val="00354446"/>
    <w:rsid w:val="003546AA"/>
    <w:rsid w:val="003915A9"/>
    <w:rsid w:val="003945B7"/>
    <w:rsid w:val="003B3E6A"/>
    <w:rsid w:val="00440EEC"/>
    <w:rsid w:val="004E1DB3"/>
    <w:rsid w:val="00522F9B"/>
    <w:rsid w:val="005457F6"/>
    <w:rsid w:val="005539DC"/>
    <w:rsid w:val="005A200B"/>
    <w:rsid w:val="005A6175"/>
    <w:rsid w:val="005D62AB"/>
    <w:rsid w:val="005E1892"/>
    <w:rsid w:val="005E6E03"/>
    <w:rsid w:val="005E7F06"/>
    <w:rsid w:val="0060297E"/>
    <w:rsid w:val="00614B85"/>
    <w:rsid w:val="006169E2"/>
    <w:rsid w:val="006C4CDB"/>
    <w:rsid w:val="006D0676"/>
    <w:rsid w:val="006E37DA"/>
    <w:rsid w:val="00705D87"/>
    <w:rsid w:val="00706E6A"/>
    <w:rsid w:val="0071662D"/>
    <w:rsid w:val="007318F1"/>
    <w:rsid w:val="00734CCD"/>
    <w:rsid w:val="0079784F"/>
    <w:rsid w:val="007D7CBB"/>
    <w:rsid w:val="00816081"/>
    <w:rsid w:val="00883AE9"/>
    <w:rsid w:val="008B09A8"/>
    <w:rsid w:val="008C4E5B"/>
    <w:rsid w:val="008D17A6"/>
    <w:rsid w:val="00901544"/>
    <w:rsid w:val="009348FB"/>
    <w:rsid w:val="009615C3"/>
    <w:rsid w:val="00972DC5"/>
    <w:rsid w:val="00991D82"/>
    <w:rsid w:val="0099467E"/>
    <w:rsid w:val="009E3801"/>
    <w:rsid w:val="009E3A77"/>
    <w:rsid w:val="00A65CDB"/>
    <w:rsid w:val="00A75E4C"/>
    <w:rsid w:val="00AF6EFA"/>
    <w:rsid w:val="00B703A6"/>
    <w:rsid w:val="00B76861"/>
    <w:rsid w:val="00B97FE1"/>
    <w:rsid w:val="00BA41E7"/>
    <w:rsid w:val="00BC000C"/>
    <w:rsid w:val="00BC5D93"/>
    <w:rsid w:val="00BD1199"/>
    <w:rsid w:val="00BD407D"/>
    <w:rsid w:val="00BD79DE"/>
    <w:rsid w:val="00BE4B2C"/>
    <w:rsid w:val="00C01797"/>
    <w:rsid w:val="00C3020F"/>
    <w:rsid w:val="00C37D9A"/>
    <w:rsid w:val="00CA4325"/>
    <w:rsid w:val="00CA6AB4"/>
    <w:rsid w:val="00CA6D71"/>
    <w:rsid w:val="00D02E91"/>
    <w:rsid w:val="00D06B13"/>
    <w:rsid w:val="00D241FE"/>
    <w:rsid w:val="00D82AF7"/>
    <w:rsid w:val="00DB1562"/>
    <w:rsid w:val="00DD3E7B"/>
    <w:rsid w:val="00DF6776"/>
    <w:rsid w:val="00E45EA9"/>
    <w:rsid w:val="00E46BC0"/>
    <w:rsid w:val="00E94F45"/>
    <w:rsid w:val="00E97F76"/>
    <w:rsid w:val="00EA6F0D"/>
    <w:rsid w:val="00EB18ED"/>
    <w:rsid w:val="00EB5183"/>
    <w:rsid w:val="00EC2709"/>
    <w:rsid w:val="00EC28B5"/>
    <w:rsid w:val="00EC66B5"/>
    <w:rsid w:val="00F06F19"/>
    <w:rsid w:val="00F10E41"/>
    <w:rsid w:val="00F30483"/>
    <w:rsid w:val="00F31D6F"/>
    <w:rsid w:val="00F32DF6"/>
    <w:rsid w:val="00F62494"/>
    <w:rsid w:val="00F826CF"/>
    <w:rsid w:val="00F90CA8"/>
    <w:rsid w:val="00F92953"/>
    <w:rsid w:val="00FB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1BF08"/>
  <w15:chartTrackingRefBased/>
  <w15:docId w15:val="{384B331D-5774-DA43-82D6-769C602C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Crumblin</dc:creator>
  <cp:keywords/>
  <dc:description/>
  <cp:lastModifiedBy>Wayne Crumblin</cp:lastModifiedBy>
  <cp:revision>2</cp:revision>
  <dcterms:created xsi:type="dcterms:W3CDTF">2024-08-24T02:53:00Z</dcterms:created>
  <dcterms:modified xsi:type="dcterms:W3CDTF">2024-08-24T02:53:00Z</dcterms:modified>
</cp:coreProperties>
</file>